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61" w:rsidRPr="00DC6AC0" w:rsidRDefault="00F15661" w:rsidP="00DC6A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E8D">
        <w:rPr>
          <w:rFonts w:ascii="Times New Roman" w:hAnsi="Times New Roman" w:cs="Times New Roman"/>
          <w:b/>
          <w:sz w:val="32"/>
          <w:szCs w:val="32"/>
          <w:u w:val="single"/>
        </w:rPr>
        <w:t xml:space="preserve">New </w:t>
      </w:r>
      <w:r w:rsidR="006626ED" w:rsidRPr="004E2E8D">
        <w:rPr>
          <w:rFonts w:ascii="Times New Roman" w:hAnsi="Times New Roman" w:cs="Times New Roman"/>
          <w:b/>
          <w:sz w:val="32"/>
          <w:szCs w:val="32"/>
          <w:u w:val="single"/>
        </w:rPr>
        <w:t>Adjunct</w:t>
      </w:r>
      <w:r w:rsidRPr="004E2E8D">
        <w:rPr>
          <w:rFonts w:ascii="Times New Roman" w:hAnsi="Times New Roman" w:cs="Times New Roman"/>
          <w:b/>
          <w:sz w:val="32"/>
          <w:szCs w:val="32"/>
          <w:u w:val="single"/>
        </w:rPr>
        <w:t xml:space="preserve"> Orientation Resources</w:t>
      </w: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3549"/>
        <w:gridCol w:w="208"/>
        <w:gridCol w:w="117"/>
        <w:gridCol w:w="8"/>
        <w:gridCol w:w="47"/>
        <w:gridCol w:w="1500"/>
        <w:gridCol w:w="156"/>
        <w:gridCol w:w="1371"/>
        <w:gridCol w:w="14"/>
        <w:gridCol w:w="3169"/>
      </w:tblGrid>
      <w:tr w:rsidR="00E80C10" w:rsidTr="00263DF6">
        <w:tc>
          <w:tcPr>
            <w:tcW w:w="10139" w:type="dxa"/>
            <w:gridSpan w:val="10"/>
            <w:shd w:val="clear" w:color="auto" w:fill="002060"/>
          </w:tcPr>
          <w:p w:rsidR="00E80C10" w:rsidRPr="00DC6AC0" w:rsidRDefault="00263DF6" w:rsidP="00E80C1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 </w:t>
            </w:r>
          </w:p>
        </w:tc>
      </w:tr>
      <w:tr w:rsidR="00263DF6" w:rsidTr="00263DF6">
        <w:tc>
          <w:tcPr>
            <w:tcW w:w="10139" w:type="dxa"/>
            <w:gridSpan w:val="10"/>
            <w:shd w:val="clear" w:color="auto" w:fill="FFFF00"/>
          </w:tcPr>
          <w:p w:rsidR="00263DF6" w:rsidRPr="00DC6AC0" w:rsidRDefault="00263DF6" w:rsidP="00E80C1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Academic Senate</w:t>
            </w:r>
          </w:p>
        </w:tc>
      </w:tr>
      <w:tr w:rsidR="00E80C10" w:rsidTr="00263DF6">
        <w:tc>
          <w:tcPr>
            <w:tcW w:w="3874" w:type="dxa"/>
            <w:gridSpan w:val="3"/>
          </w:tcPr>
          <w:p w:rsidR="00E80C10" w:rsidRPr="00DC6AC0" w:rsidRDefault="00E80C10" w:rsidP="00E80C1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3082" w:type="dxa"/>
            <w:gridSpan w:val="5"/>
          </w:tcPr>
          <w:p w:rsidR="00E80C10" w:rsidRPr="00DC6AC0" w:rsidRDefault="00E80C10" w:rsidP="00E80C1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3183" w:type="dxa"/>
            <w:gridSpan w:val="2"/>
          </w:tcPr>
          <w:p w:rsidR="00E80C10" w:rsidRPr="00DC6AC0" w:rsidRDefault="00E80C10" w:rsidP="00E80C1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E80C10" w:rsidTr="00263DF6">
        <w:tc>
          <w:tcPr>
            <w:tcW w:w="3874" w:type="dxa"/>
            <w:gridSpan w:val="3"/>
          </w:tcPr>
          <w:p w:rsidR="00E80C10" w:rsidRPr="00DC6AC0" w:rsidRDefault="00E80C10" w:rsidP="00C24C1B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Grossmont College</w:t>
            </w:r>
          </w:p>
        </w:tc>
        <w:tc>
          <w:tcPr>
            <w:tcW w:w="3082" w:type="dxa"/>
            <w:gridSpan w:val="5"/>
          </w:tcPr>
          <w:p w:rsidR="00E80C10" w:rsidRPr="00DC6AC0" w:rsidRDefault="00615CB7" w:rsidP="00C24C1B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Denise </w:t>
            </w:r>
            <w:proofErr w:type="spellStart"/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Shulm</w:t>
            </w:r>
            <w:r w:rsidR="0034599F" w:rsidRPr="00DC6A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3183" w:type="dxa"/>
            <w:gridSpan w:val="2"/>
          </w:tcPr>
          <w:p w:rsidR="00E80C10" w:rsidRPr="00DC6AC0" w:rsidRDefault="00117591" w:rsidP="00615CB7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34599F"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denise.schulmeyer@gcccd.edu</w:t>
              </w:r>
            </w:hyperlink>
          </w:p>
        </w:tc>
      </w:tr>
      <w:tr w:rsidR="00E80C10" w:rsidTr="00263DF6">
        <w:tc>
          <w:tcPr>
            <w:tcW w:w="3874" w:type="dxa"/>
            <w:gridSpan w:val="3"/>
          </w:tcPr>
          <w:p w:rsidR="00E80C10" w:rsidRPr="00DC6AC0" w:rsidRDefault="00E80C10" w:rsidP="00C24C1B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Cuyamaca College</w:t>
            </w:r>
          </w:p>
        </w:tc>
        <w:tc>
          <w:tcPr>
            <w:tcW w:w="3082" w:type="dxa"/>
            <w:gridSpan w:val="5"/>
          </w:tcPr>
          <w:p w:rsidR="00E80C10" w:rsidRPr="00DC6AC0" w:rsidRDefault="00E80C10" w:rsidP="00C24C1B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Dudzic</w:t>
            </w:r>
            <w:proofErr w:type="spellEnd"/>
          </w:p>
        </w:tc>
        <w:tc>
          <w:tcPr>
            <w:tcW w:w="3183" w:type="dxa"/>
            <w:gridSpan w:val="2"/>
          </w:tcPr>
          <w:p w:rsidR="00E80C10" w:rsidRPr="00DC6AC0" w:rsidRDefault="00117591" w:rsidP="00C24C1B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0C10"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kim.dudzic@gcccd.edu</w:t>
              </w:r>
            </w:hyperlink>
          </w:p>
        </w:tc>
      </w:tr>
      <w:tr w:rsidR="00374963" w:rsidTr="00263DF6">
        <w:tc>
          <w:tcPr>
            <w:tcW w:w="10139" w:type="dxa"/>
            <w:gridSpan w:val="10"/>
            <w:shd w:val="clear" w:color="auto" w:fill="FFFF00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Payroll Contact</w:t>
            </w:r>
          </w:p>
        </w:tc>
      </w:tr>
      <w:tr w:rsidR="00374963" w:rsidTr="00263DF6">
        <w:tc>
          <w:tcPr>
            <w:tcW w:w="3874" w:type="dxa"/>
            <w:gridSpan w:val="3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082" w:type="dxa"/>
            <w:gridSpan w:val="5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3183" w:type="dxa"/>
            <w:gridSpan w:val="2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374963" w:rsidTr="00263DF6">
        <w:tc>
          <w:tcPr>
            <w:tcW w:w="3874" w:type="dxa"/>
            <w:gridSpan w:val="3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District (HR)-Payroll</w:t>
            </w:r>
          </w:p>
        </w:tc>
        <w:tc>
          <w:tcPr>
            <w:tcW w:w="3082" w:type="dxa"/>
            <w:gridSpan w:val="5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Jennine Boschock</w:t>
            </w:r>
          </w:p>
        </w:tc>
        <w:tc>
          <w:tcPr>
            <w:tcW w:w="3183" w:type="dxa"/>
            <w:gridSpan w:val="2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Jennine.boschock@gcccd.edu</w:t>
              </w:r>
            </w:hyperlink>
            <w:r w:rsidRPr="00DC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74963" w:rsidTr="00263DF6">
        <w:tc>
          <w:tcPr>
            <w:tcW w:w="10139" w:type="dxa"/>
            <w:gridSpan w:val="10"/>
            <w:shd w:val="clear" w:color="auto" w:fill="FFFF00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Campus Specific PD Contacts</w:t>
            </w:r>
          </w:p>
        </w:tc>
      </w:tr>
      <w:tr w:rsidR="00374963" w:rsidTr="00263DF6">
        <w:tc>
          <w:tcPr>
            <w:tcW w:w="3874" w:type="dxa"/>
            <w:gridSpan w:val="3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082" w:type="dxa"/>
            <w:gridSpan w:val="5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3183" w:type="dxa"/>
            <w:gridSpan w:val="2"/>
          </w:tcPr>
          <w:p w:rsidR="00374963" w:rsidRPr="00DC6AC0" w:rsidRDefault="00374963" w:rsidP="00374963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374963" w:rsidTr="00263DF6">
        <w:tc>
          <w:tcPr>
            <w:tcW w:w="3874" w:type="dxa"/>
            <w:gridSpan w:val="3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Cuyamaca College</w:t>
            </w:r>
          </w:p>
        </w:tc>
        <w:tc>
          <w:tcPr>
            <w:tcW w:w="3082" w:type="dxa"/>
            <w:gridSpan w:val="5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Donna Hajj</w:t>
            </w:r>
          </w:p>
        </w:tc>
        <w:tc>
          <w:tcPr>
            <w:tcW w:w="3183" w:type="dxa"/>
            <w:gridSpan w:val="2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fldChar w:fldCharType="begin"/>
            </w:r>
            <w:r w:rsidRPr="00DC6AC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instrText xml:space="preserve"> HYPERLINK "mailto:Donna.Hajj@gcccd.edu" </w:instrText>
            </w:r>
            <w:r w:rsidRPr="00DC6AC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fldChar w:fldCharType="separate"/>
            </w:r>
            <w:r w:rsidRPr="00DC6AC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Donna.Hajj@gcccd.edu</w:t>
            </w:r>
            <w:r w:rsidRPr="00DC6AC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fldChar w:fldCharType="end"/>
            </w:r>
            <w:r w:rsidRPr="00DC6A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374963" w:rsidTr="00263DF6">
        <w:tc>
          <w:tcPr>
            <w:tcW w:w="3874" w:type="dxa"/>
            <w:gridSpan w:val="3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Grossmont College </w:t>
            </w:r>
          </w:p>
        </w:tc>
        <w:tc>
          <w:tcPr>
            <w:tcW w:w="3082" w:type="dxa"/>
            <w:gridSpan w:val="5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Lida Rafia</w:t>
            </w:r>
          </w:p>
        </w:tc>
        <w:tc>
          <w:tcPr>
            <w:tcW w:w="3183" w:type="dxa"/>
            <w:gridSpan w:val="2"/>
          </w:tcPr>
          <w:p w:rsidR="00374963" w:rsidRPr="00DC6AC0" w:rsidRDefault="00374963" w:rsidP="00374963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Lida.Rafia@gcccd.edu</w:t>
              </w:r>
            </w:hyperlink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AC0" w:rsidTr="00263DF6"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DC6AC0" w:rsidRPr="00DC6AC0" w:rsidRDefault="00DC6AC0" w:rsidP="00DC6AC0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American Federation for Teachers (AFT) Union</w:t>
            </w:r>
          </w:p>
        </w:tc>
      </w:tr>
      <w:tr w:rsidR="00DC6AC0" w:rsidTr="00263DF6">
        <w:tc>
          <w:tcPr>
            <w:tcW w:w="3874" w:type="dxa"/>
            <w:gridSpan w:val="3"/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Cs/>
                <w:sz w:val="24"/>
                <w:szCs w:val="24"/>
              </w:rPr>
              <w:t>Membership VP, AFT Office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gridSpan w:val="5"/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Cs/>
                <w:sz w:val="24"/>
                <w:szCs w:val="24"/>
              </w:rPr>
              <w:t>Tina Solórzano</w:t>
            </w:r>
          </w:p>
        </w:tc>
        <w:tc>
          <w:tcPr>
            <w:tcW w:w="3183" w:type="dxa"/>
            <w:gridSpan w:val="2"/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afttina@mac.com</w:t>
              </w:r>
            </w:hyperlink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AC0" w:rsidTr="00263DF6"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Cs/>
                <w:sz w:val="24"/>
                <w:szCs w:val="24"/>
              </w:rPr>
              <w:t>AFT Rep &amp; Sociology Assoc. Prof.</w:t>
            </w: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AC0">
              <w:rPr>
                <w:rFonts w:ascii="Times New Roman" w:hAnsi="Times New Roman" w:cs="Times New Roman"/>
                <w:bCs/>
                <w:sz w:val="24"/>
                <w:szCs w:val="24"/>
              </w:rPr>
              <w:t>Gregg J. Robinson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Gregg.robinson@gcccd.edu</w:t>
              </w:r>
            </w:hyperlink>
            <w:r w:rsidRPr="00DC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C6AC0" w:rsidTr="00263DF6"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DC6AC0" w:rsidRPr="00DC6AC0" w:rsidRDefault="00DC6AC0" w:rsidP="00DC6AC0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b/>
                <w:sz w:val="24"/>
                <w:szCs w:val="24"/>
              </w:rPr>
              <w:t>District Support</w:t>
            </w:r>
          </w:p>
        </w:tc>
      </w:tr>
      <w:tr w:rsidR="00DC6AC0" w:rsidTr="00263DF6"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Human Resources Technician</w:t>
            </w: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</w:tcPr>
          <w:p w:rsidR="00DC6AC0" w:rsidRPr="00DC6AC0" w:rsidRDefault="00DC6AC0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Blanca Cummings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Blanca.Cummings@gcccd.edu</w:t>
              </w:r>
            </w:hyperlink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AC0" w:rsidTr="00263DF6"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Professional Development Specialist </w:t>
            </w: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</w:tcPr>
          <w:p w:rsidR="00DC6AC0" w:rsidRPr="00DC6AC0" w:rsidRDefault="00DC6AC0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Nashona Andrade Seals 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NashonaSeals@gcccd.edu</w:t>
              </w:r>
            </w:hyperlink>
            <w:r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AC0" w:rsidTr="00263DF6"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Professional Development Specialist</w:t>
            </w: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</w:tcPr>
          <w:p w:rsidR="00DC6AC0" w:rsidRPr="00DC6AC0" w:rsidRDefault="00DC6AC0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Anaid Northcraft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DC6AC0" w:rsidRP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Anaid.Northcraft@gcccd.edu</w:t>
              </w:r>
            </w:hyperlink>
          </w:p>
        </w:tc>
      </w:tr>
      <w:tr w:rsidR="00DC6AC0" w:rsidTr="00263DF6"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AC0" w:rsidRPr="006C7D19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AC0" w:rsidRDefault="00DC6AC0" w:rsidP="00DC6AC0">
            <w:pPr>
              <w:tabs>
                <w:tab w:val="left" w:pos="3930"/>
              </w:tabs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F6" w:rsidTr="00263DF6"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63DF6" w:rsidRPr="00263DF6" w:rsidRDefault="00263DF6" w:rsidP="00263DF6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63DF6">
              <w:rPr>
                <w:rFonts w:ascii="Times New Roman" w:hAnsi="Times New Roman" w:cs="Times New Roman"/>
                <w:b/>
                <w:sz w:val="24"/>
              </w:rPr>
              <w:t>WAGE, BENEFITS &amp; UNION INFO</w:t>
            </w:r>
          </w:p>
        </w:tc>
      </w:tr>
      <w:tr w:rsidR="00DC6AC0" w:rsidRPr="00A37DBD" w:rsidTr="00263DF6"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FFFF00"/>
          </w:tcPr>
          <w:p w:rsidR="00DC6AC0" w:rsidRPr="00A37DBD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Union Contract </w:t>
            </w:r>
          </w:p>
        </w:tc>
      </w:tr>
      <w:tr w:rsidR="00DC6AC0" w:rsidTr="00263DF6">
        <w:tc>
          <w:tcPr>
            <w:tcW w:w="10139" w:type="dxa"/>
            <w:gridSpan w:val="10"/>
          </w:tcPr>
          <w:p w:rsidR="00DC6AC0" w:rsidRPr="00DC6AC0" w:rsidRDefault="00DC6AC0" w:rsidP="00263DF6">
            <w:pPr>
              <w:tabs>
                <w:tab w:val="left" w:pos="3930"/>
              </w:tabs>
              <w:rPr>
                <w:rFonts w:cs="Times New Roman"/>
              </w:rPr>
            </w:pPr>
            <w:hyperlink r:id="rId16" w:history="1">
              <w:r w:rsidRPr="00DC6AC0">
                <w:rPr>
                  <w:rStyle w:val="Hyperlink"/>
                  <w:rFonts w:cs="Times New Roman"/>
                </w:rPr>
                <w:t>https://www.gcccd.edu/human-resources/documents/labor-contracts/2019-2021_GCCCD_AFT_CBA.docx</w:t>
              </w:r>
            </w:hyperlink>
          </w:p>
        </w:tc>
      </w:tr>
      <w:tr w:rsidR="00DC6AC0" w:rsidTr="00263DF6">
        <w:tc>
          <w:tcPr>
            <w:tcW w:w="10139" w:type="dxa"/>
            <w:gridSpan w:val="10"/>
            <w:shd w:val="clear" w:color="auto" w:fill="FFFF00"/>
          </w:tcPr>
          <w:p w:rsidR="00DC6AC0" w:rsidRPr="00E80C10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Salary Link</w:t>
            </w:r>
          </w:p>
        </w:tc>
      </w:tr>
      <w:tr w:rsidR="00DC6AC0" w:rsidTr="00263DF6">
        <w:trPr>
          <w:trHeight w:val="332"/>
        </w:trPr>
        <w:tc>
          <w:tcPr>
            <w:tcW w:w="10139" w:type="dxa"/>
            <w:gridSpan w:val="10"/>
          </w:tcPr>
          <w:p w:rsidR="00DC6AC0" w:rsidRPr="00F94543" w:rsidRDefault="00DC6AC0" w:rsidP="00DC6AC0">
            <w:pPr>
              <w:tabs>
                <w:tab w:val="left" w:pos="3930"/>
              </w:tabs>
              <w:rPr>
                <w:color w:val="1F497D"/>
              </w:rPr>
            </w:pPr>
            <w:hyperlink r:id="rId17" w:history="1">
              <w:r w:rsidRPr="0034599F">
                <w:rPr>
                  <w:color w:val="0000FF"/>
                  <w:u w:val="single"/>
                </w:rPr>
                <w:t>https://www.gcccd.edu/human-resources/salary-schedules.html</w:t>
              </w:r>
            </w:hyperlink>
          </w:p>
        </w:tc>
      </w:tr>
      <w:tr w:rsidR="00DC6AC0" w:rsidTr="00263DF6">
        <w:trPr>
          <w:trHeight w:val="332"/>
        </w:trPr>
        <w:tc>
          <w:tcPr>
            <w:tcW w:w="10139" w:type="dxa"/>
            <w:gridSpan w:val="10"/>
            <w:shd w:val="clear" w:color="auto" w:fill="FFFF00"/>
          </w:tcPr>
          <w:p w:rsidR="00DC6AC0" w:rsidRPr="00A37DBD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Adjunct Benefits </w:t>
            </w:r>
          </w:p>
        </w:tc>
      </w:tr>
      <w:tr w:rsidR="00DC6AC0" w:rsidTr="00263DF6">
        <w:trPr>
          <w:trHeight w:val="332"/>
        </w:trPr>
        <w:tc>
          <w:tcPr>
            <w:tcW w:w="10139" w:type="dxa"/>
            <w:gridSpan w:val="10"/>
          </w:tcPr>
          <w:p w:rsidR="00DC6AC0" w:rsidRDefault="00DC6AC0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https://www.gcccd.edu/benefits/06-Adjunct-Benefits.html</w:t>
              </w:r>
            </w:hyperlink>
          </w:p>
        </w:tc>
      </w:tr>
      <w:tr w:rsidR="00DC6AC0" w:rsidTr="00263DF6">
        <w:tc>
          <w:tcPr>
            <w:tcW w:w="10139" w:type="dxa"/>
            <w:gridSpan w:val="10"/>
            <w:shd w:val="clear" w:color="auto" w:fill="FFFF00"/>
          </w:tcPr>
          <w:p w:rsidR="00DC6AC0" w:rsidRPr="00E80C10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Pension Plans (3)</w:t>
            </w:r>
          </w:p>
        </w:tc>
      </w:tr>
      <w:tr w:rsidR="00DC6AC0" w:rsidTr="00263DF6">
        <w:tc>
          <w:tcPr>
            <w:tcW w:w="3549" w:type="dxa"/>
          </w:tcPr>
          <w:p w:rsidR="00DC6AC0" w:rsidRPr="00E80C10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Pension Plans</w:t>
            </w:r>
          </w:p>
        </w:tc>
        <w:tc>
          <w:tcPr>
            <w:tcW w:w="3421" w:type="dxa"/>
            <w:gridSpan w:val="8"/>
          </w:tcPr>
          <w:p w:rsidR="00DC6AC0" w:rsidRPr="00E80C10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3169" w:type="dxa"/>
          </w:tcPr>
          <w:p w:rsidR="00DC6AC0" w:rsidRPr="00E80C10" w:rsidRDefault="00DC6AC0" w:rsidP="00DC6AC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</w:tr>
      <w:tr w:rsidR="00DC6AC0" w:rsidTr="00263DF6">
        <w:tc>
          <w:tcPr>
            <w:tcW w:w="3549" w:type="dxa"/>
          </w:tcPr>
          <w:p w:rsid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10">
              <w:rPr>
                <w:rFonts w:ascii="Times New Roman" w:hAnsi="Times New Roman" w:cs="Times New Roman"/>
                <w:bCs/>
                <w:sz w:val="24"/>
                <w:szCs w:val="24"/>
              </w:rPr>
              <w:t>California State Teachers’ Retirement System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6AC0" w:rsidRPr="00E80C1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B608C">
              <w:rPr>
                <w:rFonts w:ascii="Times New Roman" w:hAnsi="Times New Roman" w:cs="Times New Roman"/>
                <w:sz w:val="24"/>
                <w:szCs w:val="24"/>
              </w:rPr>
              <w:t>CalSTRS or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3421" w:type="dxa"/>
            <w:gridSpan w:val="8"/>
          </w:tcPr>
          <w:p w:rsidR="00DC6AC0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Pr="00B64DFB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http://www.calstrs.com/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</w:tcPr>
          <w:p w:rsidR="00DC6AC0" w:rsidRPr="00FB7C9B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C9B">
              <w:rPr>
                <w:rFonts w:ascii="Times New Roman" w:hAnsi="Times New Roman" w:cs="Times New Roman"/>
                <w:bCs/>
                <w:sz w:val="24"/>
                <w:szCs w:val="24"/>
              </w:rPr>
              <w:t>1-800-228-5453</w:t>
            </w:r>
          </w:p>
        </w:tc>
      </w:tr>
      <w:tr w:rsidR="00DC6AC0" w:rsidTr="00117591">
        <w:tc>
          <w:tcPr>
            <w:tcW w:w="3549" w:type="dxa"/>
            <w:tcBorders>
              <w:bottom w:val="single" w:sz="4" w:space="0" w:color="auto"/>
            </w:tcBorders>
          </w:tcPr>
          <w:p w:rsidR="00DC6AC0" w:rsidRPr="0098414A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14A">
              <w:rPr>
                <w:rFonts w:ascii="Times New Roman" w:hAnsi="Times New Roman" w:cs="Times New Roman"/>
                <w:bCs/>
                <w:sz w:val="24"/>
                <w:szCs w:val="24"/>
              </w:rPr>
              <w:t>California Public Employees’ Retirement System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B608C">
              <w:rPr>
                <w:rFonts w:ascii="Times New Roman" w:hAnsi="Times New Roman" w:cs="Times New Roman"/>
                <w:sz w:val="24"/>
                <w:szCs w:val="24"/>
              </w:rPr>
              <w:t>CalPERS or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1" w:type="dxa"/>
            <w:gridSpan w:val="8"/>
            <w:tcBorders>
              <w:bottom w:val="single" w:sz="4" w:space="0" w:color="auto"/>
            </w:tcBorders>
          </w:tcPr>
          <w:p w:rsidR="00DC6AC0" w:rsidRPr="007B608C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64DFB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https://www.calpers.ca.gov/</w:t>
              </w:r>
            </w:hyperlink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DC6AC0" w:rsidRPr="00FB7C9B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C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B7C9B">
              <w:rPr>
                <w:rFonts w:ascii="Times New Roman" w:hAnsi="Times New Roman" w:cs="Times New Roman"/>
                <w:bCs/>
                <w:sz w:val="24"/>
                <w:szCs w:val="24"/>
              </w:rPr>
              <w:t>888-225-7377</w:t>
            </w:r>
          </w:p>
        </w:tc>
      </w:tr>
      <w:tr w:rsidR="00DC6AC0" w:rsidTr="00117591">
        <w:tc>
          <w:tcPr>
            <w:tcW w:w="3549" w:type="dxa"/>
            <w:tcBorders>
              <w:bottom w:val="single" w:sz="4" w:space="0" w:color="auto"/>
            </w:tcBorders>
          </w:tcPr>
          <w:p w:rsidR="00DC6AC0" w:rsidRPr="0098414A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14A">
              <w:rPr>
                <w:rFonts w:ascii="Times New Roman" w:hAnsi="Times New Roman" w:cs="Times New Roman"/>
                <w:bCs/>
                <w:sz w:val="24"/>
                <w:szCs w:val="24"/>
              </w:rPr>
              <w:t>Alternative Benefits Plan 3121</w:t>
            </w:r>
          </w:p>
        </w:tc>
        <w:tc>
          <w:tcPr>
            <w:tcW w:w="3421" w:type="dxa"/>
            <w:gridSpan w:val="8"/>
            <w:tcBorders>
              <w:bottom w:val="single" w:sz="4" w:space="0" w:color="auto"/>
            </w:tcBorders>
          </w:tcPr>
          <w:p w:rsidR="00DC6AC0" w:rsidRPr="000744F2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744F2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http://www.fbcretire.com/3121Plan.htm</w:t>
              </w:r>
            </w:hyperlink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DC6AC0" w:rsidRPr="00FB7C9B" w:rsidRDefault="00DC6AC0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C9B">
              <w:rPr>
                <w:rFonts w:ascii="Times New Roman" w:hAnsi="Times New Roman" w:cs="Times New Roman"/>
                <w:bCs/>
                <w:sz w:val="24"/>
                <w:szCs w:val="24"/>
              </w:rPr>
              <w:t>1-800-274-0503</w:t>
            </w:r>
          </w:p>
        </w:tc>
      </w:tr>
      <w:tr w:rsidR="00117591" w:rsidTr="00117591"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591" w:rsidRPr="0098414A" w:rsidRDefault="00117591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591" w:rsidRDefault="00117591" w:rsidP="00DC6AC0">
            <w:pPr>
              <w:tabs>
                <w:tab w:val="left" w:pos="3930"/>
              </w:tabs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591" w:rsidRPr="00FB7C9B" w:rsidRDefault="00117591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591" w:rsidTr="0011759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117591" w:rsidRPr="0098414A" w:rsidRDefault="00117591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591" w:rsidRDefault="00117591" w:rsidP="00DC6AC0">
            <w:pPr>
              <w:tabs>
                <w:tab w:val="left" w:pos="3930"/>
              </w:tabs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117591" w:rsidRPr="00FB7C9B" w:rsidRDefault="00117591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591" w:rsidTr="0011759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117591" w:rsidRPr="0098414A" w:rsidRDefault="00117591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591" w:rsidRDefault="00117591" w:rsidP="00DC6AC0">
            <w:pPr>
              <w:tabs>
                <w:tab w:val="left" w:pos="3930"/>
              </w:tabs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117591" w:rsidRPr="00FB7C9B" w:rsidRDefault="00117591" w:rsidP="00DC6AC0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DF6" w:rsidTr="00117591">
        <w:tc>
          <w:tcPr>
            <w:tcW w:w="10139" w:type="dxa"/>
            <w:gridSpan w:val="10"/>
            <w:tcBorders>
              <w:top w:val="nil"/>
            </w:tcBorders>
            <w:shd w:val="clear" w:color="auto" w:fill="FFFF00"/>
          </w:tcPr>
          <w:p w:rsidR="00263DF6" w:rsidRPr="00FB7C9B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Sexual Harassment &amp; Discrimination Policy and Procedure</w:t>
            </w:r>
          </w:p>
        </w:tc>
      </w:tr>
      <w:tr w:rsidR="00263DF6" w:rsidTr="003748ED">
        <w:tc>
          <w:tcPr>
            <w:tcW w:w="10139" w:type="dxa"/>
            <w:gridSpan w:val="10"/>
          </w:tcPr>
          <w:p w:rsidR="00263DF6" w:rsidRPr="00FB7C9B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B64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https://www.gcccd.edu/governing-board/pols-and-procedures-ch3.html</w:t>
              </w:r>
            </w:hyperlink>
          </w:p>
        </w:tc>
      </w:tr>
      <w:tr w:rsidR="00263DF6" w:rsidTr="00263DF6">
        <w:tc>
          <w:tcPr>
            <w:tcW w:w="3549" w:type="dxa"/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Contact/Reporting</w:t>
            </w:r>
          </w:p>
        </w:tc>
        <w:tc>
          <w:tcPr>
            <w:tcW w:w="3421" w:type="dxa"/>
            <w:gridSpan w:val="8"/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3169" w:type="dxa"/>
          </w:tcPr>
          <w:p w:rsidR="00263DF6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263DF6" w:rsidTr="00263DF6">
        <w:tc>
          <w:tcPr>
            <w:tcW w:w="3549" w:type="dxa"/>
          </w:tcPr>
          <w:p w:rsidR="00263DF6" w:rsidRPr="00E80C10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Alyssa Brown (HR Director)</w:t>
            </w:r>
          </w:p>
        </w:tc>
        <w:tc>
          <w:tcPr>
            <w:tcW w:w="3421" w:type="dxa"/>
            <w:gridSpan w:val="8"/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619-644-7639</w:t>
            </w:r>
          </w:p>
        </w:tc>
        <w:tc>
          <w:tcPr>
            <w:tcW w:w="3169" w:type="dxa"/>
          </w:tcPr>
          <w:p w:rsidR="00263DF6" w:rsidRPr="00E80C10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F52D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Alyssa.brown@gcccd.edu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63DF6" w:rsidTr="00263DF6">
        <w:tc>
          <w:tcPr>
            <w:tcW w:w="3549" w:type="dxa"/>
            <w:tcBorders>
              <w:bottom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Snelling (HR Director)</w:t>
            </w:r>
          </w:p>
        </w:tc>
        <w:tc>
          <w:tcPr>
            <w:tcW w:w="3421" w:type="dxa"/>
            <w:gridSpan w:val="8"/>
            <w:tcBorders>
              <w:bottom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619-6447046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Pr="00F52D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Janet.Snelling@gcccd.edu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63DF6" w:rsidTr="00263DF6">
        <w:tc>
          <w:tcPr>
            <w:tcW w:w="3549" w:type="dxa"/>
            <w:tcBorders>
              <w:bottom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Corcoran </w:t>
            </w:r>
          </w:p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(V. Chancellor of HR)</w:t>
            </w:r>
          </w:p>
        </w:tc>
        <w:tc>
          <w:tcPr>
            <w:tcW w:w="3421" w:type="dxa"/>
            <w:gridSpan w:val="8"/>
            <w:tcBorders>
              <w:bottom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619-644-7649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F52D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Tim.Corcoran@gcccd.edu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63DF6" w:rsidTr="00263DF6"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F6" w:rsidTr="005409DF"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63DF6" w:rsidRPr="00117591" w:rsidRDefault="00117591" w:rsidP="005409DF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591">
              <w:rPr>
                <w:rFonts w:ascii="Times New Roman" w:hAnsi="Times New Roman" w:cs="Times New Roman"/>
                <w:b/>
                <w:sz w:val="24"/>
              </w:rPr>
              <w:t>COMPUTER SOFTWARE SUPPORT</w:t>
            </w:r>
          </w:p>
        </w:tc>
      </w:tr>
      <w:tr w:rsidR="00263DF6" w:rsidTr="00263DF6"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FFFF00"/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Workday</w:t>
            </w:r>
          </w:p>
        </w:tc>
      </w:tr>
      <w:tr w:rsidR="00263DF6" w:rsidTr="00263DF6">
        <w:tc>
          <w:tcPr>
            <w:tcW w:w="3757" w:type="dxa"/>
            <w:gridSpan w:val="2"/>
          </w:tcPr>
          <w:p w:rsidR="00263DF6" w:rsidRPr="006626ED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sz w:val="24"/>
                <w:szCs w:val="24"/>
              </w:rPr>
              <w:t>Login URL (on campus)</w:t>
            </w:r>
          </w:p>
        </w:tc>
        <w:tc>
          <w:tcPr>
            <w:tcW w:w="6382" w:type="dxa"/>
            <w:gridSpan w:val="8"/>
          </w:tcPr>
          <w:p w:rsidR="00263DF6" w:rsidRPr="00E80C10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B64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https://www.myworkday.com/gcccd</w:t>
              </w:r>
            </w:hyperlink>
          </w:p>
        </w:tc>
      </w:tr>
      <w:tr w:rsidR="00263DF6" w:rsidTr="00263DF6">
        <w:tc>
          <w:tcPr>
            <w:tcW w:w="3757" w:type="dxa"/>
            <w:gridSpan w:val="2"/>
          </w:tcPr>
          <w:p w:rsidR="00263DF6" w:rsidRPr="006626ED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sz w:val="24"/>
                <w:szCs w:val="24"/>
              </w:rPr>
              <w:t>Login URL (on/off campus)</w:t>
            </w:r>
          </w:p>
        </w:tc>
        <w:tc>
          <w:tcPr>
            <w:tcW w:w="6382" w:type="dxa"/>
            <w:gridSpan w:val="8"/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7" w:history="1">
              <w:r w:rsidRPr="00B64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https://intranet.gcccd.edu/workday/training/default.html</w:t>
              </w:r>
            </w:hyperlink>
          </w:p>
        </w:tc>
      </w:tr>
      <w:tr w:rsidR="00263DF6" w:rsidTr="00263DF6">
        <w:tc>
          <w:tcPr>
            <w:tcW w:w="10139" w:type="dxa"/>
            <w:gridSpan w:val="10"/>
            <w:shd w:val="clear" w:color="auto" w:fill="FFFF00"/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Canvas</w:t>
            </w:r>
          </w:p>
        </w:tc>
      </w:tr>
      <w:tr w:rsidR="00263DF6" w:rsidTr="00263DF6">
        <w:trPr>
          <w:trHeight w:val="305"/>
        </w:trPr>
        <w:tc>
          <w:tcPr>
            <w:tcW w:w="5585" w:type="dxa"/>
            <w:gridSpan w:val="7"/>
          </w:tcPr>
          <w:p w:rsidR="00263DF6" w:rsidRPr="00FB7C9B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Desk</w:t>
            </w:r>
          </w:p>
        </w:tc>
        <w:tc>
          <w:tcPr>
            <w:tcW w:w="4554" w:type="dxa"/>
            <w:gridSpan w:val="3"/>
          </w:tcPr>
          <w:p w:rsidR="00263DF6" w:rsidRPr="004E2E8D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E2E8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1-844-600-4953</w:t>
            </w:r>
          </w:p>
        </w:tc>
      </w:tr>
      <w:tr w:rsidR="00263DF6" w:rsidTr="00263DF6">
        <w:tc>
          <w:tcPr>
            <w:tcW w:w="10139" w:type="dxa"/>
            <w:gridSpan w:val="10"/>
            <w:shd w:val="clear" w:color="auto" w:fill="FFFF00"/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Help Desk</w:t>
            </w:r>
          </w:p>
        </w:tc>
      </w:tr>
      <w:tr w:rsidR="00263DF6" w:rsidTr="00263DF6">
        <w:tc>
          <w:tcPr>
            <w:tcW w:w="3882" w:type="dxa"/>
            <w:gridSpan w:val="4"/>
            <w:tcBorders>
              <w:bottom w:val="single" w:sz="4" w:space="0" w:color="auto"/>
            </w:tcBorders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10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</w:tcBorders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263DF6" w:rsidRPr="00E80C10" w:rsidRDefault="00263DF6" w:rsidP="00263DF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</w:tr>
      <w:tr w:rsidR="00263DF6" w:rsidTr="00263DF6">
        <w:tc>
          <w:tcPr>
            <w:tcW w:w="3882" w:type="dxa"/>
            <w:gridSpan w:val="4"/>
          </w:tcPr>
          <w:p w:rsidR="00263DF6" w:rsidRPr="00E80C10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C10">
              <w:rPr>
                <w:rFonts w:ascii="Times New Roman" w:hAnsi="Times New Roman" w:cs="Times New Roman"/>
                <w:sz w:val="24"/>
                <w:szCs w:val="24"/>
              </w:rPr>
              <w:t>Grossmont College</w:t>
            </w:r>
          </w:p>
        </w:tc>
        <w:tc>
          <w:tcPr>
            <w:tcW w:w="3074" w:type="dxa"/>
            <w:gridSpan w:val="4"/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 Resetting</w:t>
            </w:r>
          </w:p>
        </w:tc>
        <w:tc>
          <w:tcPr>
            <w:tcW w:w="3183" w:type="dxa"/>
            <w:gridSpan w:val="2"/>
          </w:tcPr>
          <w:p w:rsidR="00263DF6" w:rsidRPr="008E1F7A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F7A">
              <w:rPr>
                <w:rFonts w:ascii="Times New Roman" w:hAnsi="Times New Roman" w:cs="Times New Roman"/>
                <w:sz w:val="24"/>
                <w:szCs w:val="24"/>
              </w:rPr>
              <w:t>619-644-7742</w:t>
            </w:r>
          </w:p>
        </w:tc>
      </w:tr>
      <w:tr w:rsidR="00263DF6" w:rsidTr="00263DF6">
        <w:tc>
          <w:tcPr>
            <w:tcW w:w="3882" w:type="dxa"/>
            <w:gridSpan w:val="4"/>
            <w:tcBorders>
              <w:bottom w:val="single" w:sz="4" w:space="0" w:color="auto"/>
            </w:tcBorders>
          </w:tcPr>
          <w:p w:rsidR="00263DF6" w:rsidRPr="00E80C10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Cuyamaca College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</w:tcBorders>
          </w:tcPr>
          <w:p w:rsidR="00263DF6" w:rsidRPr="007B608C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 Resetting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263DF6" w:rsidRPr="008E1F7A" w:rsidRDefault="00263DF6" w:rsidP="00263DF6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7A">
              <w:rPr>
                <w:rFonts w:ascii="Times New Roman" w:hAnsi="Times New Roman" w:cs="Times New Roman"/>
                <w:sz w:val="24"/>
                <w:szCs w:val="24"/>
              </w:rPr>
              <w:t>619-660-4395</w:t>
            </w:r>
          </w:p>
        </w:tc>
      </w:tr>
      <w:tr w:rsidR="00117591" w:rsidRPr="00E80C10" w:rsidTr="005409DF"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117591" w:rsidRPr="00E80C10" w:rsidRDefault="00117591" w:rsidP="005409DF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WebAdvisor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(Admissions &amp; Records)</w:t>
            </w:r>
          </w:p>
        </w:tc>
      </w:tr>
      <w:tr w:rsidR="00117591" w:rsidRPr="00FB7C9B" w:rsidTr="005409DF">
        <w:trPr>
          <w:trHeight w:val="125"/>
        </w:trPr>
        <w:tc>
          <w:tcPr>
            <w:tcW w:w="5429" w:type="dxa"/>
            <w:gridSpan w:val="6"/>
          </w:tcPr>
          <w:p w:rsidR="00117591" w:rsidRPr="00FB7C9B" w:rsidRDefault="00117591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C9B">
              <w:rPr>
                <w:rFonts w:ascii="Times New Roman" w:hAnsi="Times New Roman" w:cs="Times New Roman"/>
                <w:sz w:val="24"/>
                <w:szCs w:val="24"/>
              </w:rPr>
              <w:t>Grossmont College</w:t>
            </w:r>
          </w:p>
        </w:tc>
        <w:tc>
          <w:tcPr>
            <w:tcW w:w="4710" w:type="dxa"/>
            <w:gridSpan w:val="4"/>
          </w:tcPr>
          <w:p w:rsidR="00117591" w:rsidRPr="00FB7C9B" w:rsidRDefault="00117591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FB7C9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(619) 644-7186</w:t>
            </w:r>
          </w:p>
        </w:tc>
      </w:tr>
      <w:tr w:rsidR="00117591" w:rsidRPr="004E2E8D" w:rsidTr="005409DF">
        <w:trPr>
          <w:trHeight w:val="305"/>
        </w:trPr>
        <w:tc>
          <w:tcPr>
            <w:tcW w:w="5429" w:type="dxa"/>
            <w:gridSpan w:val="6"/>
            <w:tcBorders>
              <w:bottom w:val="single" w:sz="4" w:space="0" w:color="auto"/>
            </w:tcBorders>
          </w:tcPr>
          <w:p w:rsidR="00117591" w:rsidRPr="00FB7C9B" w:rsidRDefault="00117591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C9B">
              <w:rPr>
                <w:rFonts w:ascii="Times New Roman" w:hAnsi="Times New Roman" w:cs="Times New Roman"/>
                <w:sz w:val="24"/>
                <w:szCs w:val="24"/>
              </w:rPr>
              <w:t>Cuyamaca College</w:t>
            </w:r>
          </w:p>
        </w:tc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117591" w:rsidRPr="004E2E8D" w:rsidRDefault="00117591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E2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(619) 660-4275</w:t>
            </w:r>
          </w:p>
        </w:tc>
      </w:tr>
      <w:tr w:rsidR="00263DF6" w:rsidTr="00263DF6"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F6" w:rsidRDefault="00263DF6" w:rsidP="00263DF6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F6" w:rsidRPr="008E1F7A" w:rsidRDefault="00263DF6" w:rsidP="00263DF6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F6" w:rsidTr="005409DF"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63DF6" w:rsidRPr="00117591" w:rsidRDefault="00117591" w:rsidP="005409DF">
            <w:pPr>
              <w:tabs>
                <w:tab w:val="left" w:pos="3930"/>
              </w:tabs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RESOURCES </w:t>
            </w:r>
          </w:p>
        </w:tc>
      </w:tr>
      <w:tr w:rsidR="00263DF6" w:rsidRPr="00E80C10" w:rsidTr="00263DF6"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FFFF00"/>
          </w:tcPr>
          <w:p w:rsidR="00263DF6" w:rsidRPr="00E80C10" w:rsidRDefault="00263DF6" w:rsidP="005409DF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Parking On Campus</w:t>
            </w:r>
          </w:p>
        </w:tc>
      </w:tr>
      <w:tr w:rsidR="00263DF6" w:rsidRPr="00E80C10" w:rsidTr="005409DF">
        <w:tc>
          <w:tcPr>
            <w:tcW w:w="3929" w:type="dxa"/>
            <w:gridSpan w:val="5"/>
          </w:tcPr>
          <w:p w:rsidR="00263DF6" w:rsidRPr="006626ED" w:rsidRDefault="00263DF6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sz w:val="24"/>
                <w:szCs w:val="24"/>
              </w:rPr>
              <w:t>Grossmont College</w:t>
            </w:r>
          </w:p>
        </w:tc>
        <w:tc>
          <w:tcPr>
            <w:tcW w:w="6210" w:type="dxa"/>
            <w:gridSpan w:val="5"/>
          </w:tcPr>
          <w:p w:rsidR="00263DF6" w:rsidRPr="00E80C10" w:rsidRDefault="00263DF6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1B">
              <w:rPr>
                <w:rFonts w:ascii="Times New Roman" w:hAnsi="Times New Roman" w:cs="Times New Roman"/>
                <w:sz w:val="24"/>
                <w:szCs w:val="24"/>
              </w:rPr>
              <w:t>Pick up parking permit at CAPS Building 57-100</w:t>
            </w:r>
          </w:p>
        </w:tc>
      </w:tr>
      <w:tr w:rsidR="00263DF6" w:rsidTr="005409DF">
        <w:tc>
          <w:tcPr>
            <w:tcW w:w="3929" w:type="dxa"/>
            <w:gridSpan w:val="5"/>
          </w:tcPr>
          <w:p w:rsidR="00263DF6" w:rsidRPr="006626ED" w:rsidRDefault="00263DF6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sz w:val="24"/>
                <w:szCs w:val="24"/>
              </w:rPr>
              <w:t>Cuyamaca College</w:t>
            </w:r>
          </w:p>
        </w:tc>
        <w:tc>
          <w:tcPr>
            <w:tcW w:w="6210" w:type="dxa"/>
            <w:gridSpan w:val="5"/>
          </w:tcPr>
          <w:p w:rsidR="00263DF6" w:rsidRDefault="00263DF6" w:rsidP="005409DF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C1B">
              <w:rPr>
                <w:rFonts w:ascii="Times New Roman" w:hAnsi="Times New Roman" w:cs="Times New Roman"/>
                <w:sz w:val="24"/>
                <w:szCs w:val="24"/>
              </w:rPr>
              <w:t>Pick up parking permit in Building A-100</w:t>
            </w:r>
          </w:p>
        </w:tc>
      </w:tr>
      <w:tr w:rsidR="00263DF6" w:rsidTr="00263DF6">
        <w:trPr>
          <w:trHeight w:val="1007"/>
        </w:trPr>
        <w:tc>
          <w:tcPr>
            <w:tcW w:w="10139" w:type="dxa"/>
            <w:gridSpan w:val="10"/>
            <w:tcBorders>
              <w:top w:val="single" w:sz="4" w:space="0" w:color="auto"/>
            </w:tcBorders>
          </w:tcPr>
          <w:p w:rsidR="00263DF6" w:rsidRDefault="00263DF6" w:rsidP="00263DF6">
            <w:pPr>
              <w:tabs>
                <w:tab w:val="left" w:pos="39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Once you have been assigned an </w:t>
            </w:r>
            <w:r w:rsidRPr="00FE0BD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Employee ID Number</w:t>
            </w:r>
          </w:p>
          <w:p w:rsidR="00263DF6" w:rsidRPr="004E2E8D" w:rsidRDefault="00263DF6" w:rsidP="00263DF6">
            <w:pPr>
              <w:tabs>
                <w:tab w:val="left" w:pos="39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E8D">
              <w:rPr>
                <w:rFonts w:ascii="Times New Roman" w:hAnsi="Times New Roman" w:cs="Times New Roman"/>
                <w:sz w:val="20"/>
                <w:szCs w:val="20"/>
              </w:rPr>
              <w:t>Please visit Human Resources in Building 38-J to obtain an ID Card. Walk-Ins are welcome between the hours of 9:00 a.m. and 5:00 pm</w:t>
            </w:r>
          </w:p>
        </w:tc>
      </w:tr>
    </w:tbl>
    <w:p w:rsidR="00263DF6" w:rsidRDefault="00263DF6" w:rsidP="006C7D19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43" w:rsidRDefault="003B4043" w:rsidP="006C7D19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Reminder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3B4043" w:rsidRDefault="0047258F" w:rsidP="003B4043">
      <w:pPr>
        <w:pStyle w:val="ListParagraph"/>
        <w:numPr>
          <w:ilvl w:val="0"/>
          <w:numId w:val="15"/>
        </w:num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d</w:t>
      </w:r>
      <w:r w:rsidR="003B4043">
        <w:rPr>
          <w:rFonts w:ascii="Times New Roman" w:hAnsi="Times New Roman" w:cs="Times New Roman"/>
          <w:sz w:val="24"/>
          <w:szCs w:val="24"/>
        </w:rPr>
        <w:t>ispose of all student data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FERPA Law</w:t>
      </w:r>
    </w:p>
    <w:p w:rsidR="00596CC7" w:rsidRDefault="00596CC7" w:rsidP="003B4043">
      <w:pPr>
        <w:pStyle w:val="ListParagraph"/>
        <w:numPr>
          <w:ilvl w:val="0"/>
          <w:numId w:val="15"/>
        </w:num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Dean where to find secured recycle bins in your department</w:t>
      </w:r>
    </w:p>
    <w:p w:rsidR="00596CC7" w:rsidRDefault="00596CC7" w:rsidP="003B4043">
      <w:pPr>
        <w:pStyle w:val="ListParagraph"/>
        <w:numPr>
          <w:ilvl w:val="0"/>
          <w:numId w:val="15"/>
        </w:num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emergency contacts </w:t>
      </w:r>
      <w:r w:rsidR="009D4274">
        <w:rPr>
          <w:rFonts w:ascii="Times New Roman" w:hAnsi="Times New Roman" w:cs="Times New Roman"/>
          <w:sz w:val="24"/>
          <w:szCs w:val="24"/>
        </w:rPr>
        <w:t xml:space="preserve">and important information </w:t>
      </w:r>
      <w:r>
        <w:rPr>
          <w:rFonts w:ascii="Times New Roman" w:hAnsi="Times New Roman" w:cs="Times New Roman"/>
          <w:sz w:val="24"/>
          <w:szCs w:val="24"/>
        </w:rPr>
        <w:t>in Workday</w:t>
      </w:r>
    </w:p>
    <w:p w:rsidR="0047258F" w:rsidRPr="0047258F" w:rsidRDefault="00932743" w:rsidP="0047258F">
      <w:pPr>
        <w:pStyle w:val="ListParagraph"/>
        <w:numPr>
          <w:ilvl w:val="0"/>
          <w:numId w:val="15"/>
        </w:num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Hire letter or Employee ID number to CAPS to </w:t>
      </w:r>
      <w:r w:rsidR="0047258F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your parking pass</w:t>
      </w:r>
    </w:p>
    <w:sectPr w:rsidR="0047258F" w:rsidRPr="0047258F" w:rsidSect="00EA0EEC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52" w:rsidRDefault="00FB2652" w:rsidP="00F15661">
      <w:pPr>
        <w:spacing w:after="0" w:line="240" w:lineRule="auto"/>
      </w:pPr>
      <w:r>
        <w:separator/>
      </w:r>
    </w:p>
  </w:endnote>
  <w:endnote w:type="continuationSeparator" w:id="0">
    <w:p w:rsidR="00FB2652" w:rsidRDefault="00FB2652" w:rsidP="00F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52" w:rsidRDefault="00FB2652" w:rsidP="00F15661">
      <w:pPr>
        <w:spacing w:after="0" w:line="240" w:lineRule="auto"/>
      </w:pPr>
      <w:r>
        <w:separator/>
      </w:r>
    </w:p>
  </w:footnote>
  <w:footnote w:type="continuationSeparator" w:id="0">
    <w:p w:rsidR="00FB2652" w:rsidRDefault="00FB2652" w:rsidP="00F1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61" w:rsidRDefault="00F15661" w:rsidP="00F15661">
    <w:pPr>
      <w:pStyle w:val="Header"/>
      <w:jc w:val="center"/>
    </w:pPr>
    <w:r>
      <w:rPr>
        <w:noProof/>
      </w:rPr>
      <w:drawing>
        <wp:inline distT="0" distB="0" distL="0" distR="0" wp14:anchorId="3E419774" wp14:editId="755C206B">
          <wp:extent cx="2085975" cy="857818"/>
          <wp:effectExtent l="0" t="0" r="0" b="0"/>
          <wp:docPr id="1" name="Picture 1" descr="Image result for grossmont cuyamaca community college distri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ossmont cuyamaca community college distri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66" cy="86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661" w:rsidRDefault="00F15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075"/>
    <w:multiLevelType w:val="hybridMultilevel"/>
    <w:tmpl w:val="E48A0CA0"/>
    <w:lvl w:ilvl="0" w:tplc="BEF6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41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0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07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CD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27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E4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66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81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F577D"/>
    <w:multiLevelType w:val="hybridMultilevel"/>
    <w:tmpl w:val="6972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7A7"/>
    <w:multiLevelType w:val="hybridMultilevel"/>
    <w:tmpl w:val="10784DBE"/>
    <w:lvl w:ilvl="0" w:tplc="F016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9C9"/>
    <w:multiLevelType w:val="hybridMultilevel"/>
    <w:tmpl w:val="2CB68CCA"/>
    <w:lvl w:ilvl="0" w:tplc="BD004B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6AF9"/>
    <w:multiLevelType w:val="hybridMultilevel"/>
    <w:tmpl w:val="576C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321"/>
    <w:multiLevelType w:val="hybridMultilevel"/>
    <w:tmpl w:val="162E5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B3C6A"/>
    <w:multiLevelType w:val="hybridMultilevel"/>
    <w:tmpl w:val="E856E232"/>
    <w:lvl w:ilvl="0" w:tplc="1F602E4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BB44D440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2D04673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7D4AED0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098A0E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F488B87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C968146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07D01DE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935C9AA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7" w15:restartNumberingAfterBreak="0">
    <w:nsid w:val="32A353E8"/>
    <w:multiLevelType w:val="hybridMultilevel"/>
    <w:tmpl w:val="429CD418"/>
    <w:lvl w:ilvl="0" w:tplc="44084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67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E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E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E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C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E0185E"/>
    <w:multiLevelType w:val="hybridMultilevel"/>
    <w:tmpl w:val="1DC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E0B"/>
    <w:multiLevelType w:val="hybridMultilevel"/>
    <w:tmpl w:val="64D81338"/>
    <w:lvl w:ilvl="0" w:tplc="C4D009C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7FB85E5E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A23C45FA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E73207F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7722ED3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53D0A8E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AC9C7B1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11F0865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287C8DE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0" w15:restartNumberingAfterBreak="0">
    <w:nsid w:val="427D0A68"/>
    <w:multiLevelType w:val="hybridMultilevel"/>
    <w:tmpl w:val="D9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44350"/>
    <w:multiLevelType w:val="hybridMultilevel"/>
    <w:tmpl w:val="3F88A21E"/>
    <w:lvl w:ilvl="0" w:tplc="07D6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1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8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A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A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2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DC6910"/>
    <w:multiLevelType w:val="hybridMultilevel"/>
    <w:tmpl w:val="547A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6CBB"/>
    <w:multiLevelType w:val="hybridMultilevel"/>
    <w:tmpl w:val="45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6C83"/>
    <w:multiLevelType w:val="hybridMultilevel"/>
    <w:tmpl w:val="4CE8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1"/>
    <w:rsid w:val="00013E69"/>
    <w:rsid w:val="00034659"/>
    <w:rsid w:val="00067D52"/>
    <w:rsid w:val="000744F2"/>
    <w:rsid w:val="00117591"/>
    <w:rsid w:val="00151387"/>
    <w:rsid w:val="00263DF6"/>
    <w:rsid w:val="002B4B2F"/>
    <w:rsid w:val="002B669C"/>
    <w:rsid w:val="002D435B"/>
    <w:rsid w:val="0034599F"/>
    <w:rsid w:val="00354F2B"/>
    <w:rsid w:val="00374963"/>
    <w:rsid w:val="003B4043"/>
    <w:rsid w:val="003D7EEB"/>
    <w:rsid w:val="003F2A95"/>
    <w:rsid w:val="0047258F"/>
    <w:rsid w:val="004C16AF"/>
    <w:rsid w:val="004E2E8D"/>
    <w:rsid w:val="00586DB4"/>
    <w:rsid w:val="00596CC7"/>
    <w:rsid w:val="00604135"/>
    <w:rsid w:val="00615CB7"/>
    <w:rsid w:val="006626ED"/>
    <w:rsid w:val="006C7D19"/>
    <w:rsid w:val="006E6DD5"/>
    <w:rsid w:val="007A3923"/>
    <w:rsid w:val="007B608C"/>
    <w:rsid w:val="008C344F"/>
    <w:rsid w:val="008E1F7A"/>
    <w:rsid w:val="00932743"/>
    <w:rsid w:val="0098414A"/>
    <w:rsid w:val="009D4274"/>
    <w:rsid w:val="00A37DBD"/>
    <w:rsid w:val="00B64DFB"/>
    <w:rsid w:val="00C24C1B"/>
    <w:rsid w:val="00C36352"/>
    <w:rsid w:val="00C567B5"/>
    <w:rsid w:val="00CB31DC"/>
    <w:rsid w:val="00CD17A5"/>
    <w:rsid w:val="00D37A70"/>
    <w:rsid w:val="00DC6AC0"/>
    <w:rsid w:val="00DE1555"/>
    <w:rsid w:val="00E3239F"/>
    <w:rsid w:val="00E744CA"/>
    <w:rsid w:val="00E80C10"/>
    <w:rsid w:val="00E8702B"/>
    <w:rsid w:val="00EA0EEC"/>
    <w:rsid w:val="00F111D8"/>
    <w:rsid w:val="00F15661"/>
    <w:rsid w:val="00F6339F"/>
    <w:rsid w:val="00F847B6"/>
    <w:rsid w:val="00F94543"/>
    <w:rsid w:val="00FA2A6C"/>
    <w:rsid w:val="00FB2652"/>
    <w:rsid w:val="00FB7C9B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7C2D4D-4398-4FBB-B76D-52802E58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61"/>
  </w:style>
  <w:style w:type="paragraph" w:styleId="Footer">
    <w:name w:val="footer"/>
    <w:basedOn w:val="Normal"/>
    <w:link w:val="FooterChar"/>
    <w:uiPriority w:val="99"/>
    <w:unhideWhenUsed/>
    <w:rsid w:val="00F1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61"/>
  </w:style>
  <w:style w:type="paragraph" w:styleId="BalloonText">
    <w:name w:val="Balloon Text"/>
    <w:basedOn w:val="Normal"/>
    <w:link w:val="BalloonTextChar"/>
    <w:uiPriority w:val="99"/>
    <w:semiHidden/>
    <w:unhideWhenUsed/>
    <w:rsid w:val="00F1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C9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1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6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09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dudzic@gcccd.edu" TargetMode="External"/><Relationship Id="rId13" Type="http://schemas.openxmlformats.org/officeDocument/2006/relationships/hyperlink" Target="mailto:Blanca.Cummings@gcccd.edu" TargetMode="External"/><Relationship Id="rId18" Type="http://schemas.openxmlformats.org/officeDocument/2006/relationships/hyperlink" Target="https://www.gcccd.edu/benefits/06-Adjunct-Benefits.html" TargetMode="External"/><Relationship Id="rId26" Type="http://schemas.openxmlformats.org/officeDocument/2006/relationships/hyperlink" Target="https://www.myworkday.com/gcc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bcretire.com/3121Plan.htm" TargetMode="External"/><Relationship Id="rId7" Type="http://schemas.openxmlformats.org/officeDocument/2006/relationships/hyperlink" Target="mailto:denise.schulmeyer@gcccd.edu" TargetMode="External"/><Relationship Id="rId12" Type="http://schemas.openxmlformats.org/officeDocument/2006/relationships/hyperlink" Target="mailto:Gregg.robinson@gcccd.edu" TargetMode="External"/><Relationship Id="rId17" Type="http://schemas.openxmlformats.org/officeDocument/2006/relationships/hyperlink" Target="https://www.gcccd.edu/human-resources/salary-schedules.html" TargetMode="External"/><Relationship Id="rId25" Type="http://schemas.openxmlformats.org/officeDocument/2006/relationships/hyperlink" Target="mailto:Tim.Corcoran@gcccd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cccd.edu/human-resources/documents/labor-contracts/2019-2021_GCCCD_AFT_CBA.docx" TargetMode="External"/><Relationship Id="rId20" Type="http://schemas.openxmlformats.org/officeDocument/2006/relationships/hyperlink" Target="https://www.calpers.ca.go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ttina@mac.com" TargetMode="External"/><Relationship Id="rId24" Type="http://schemas.openxmlformats.org/officeDocument/2006/relationships/hyperlink" Target="mailto:Janet.Snelling@gcccd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id.Northcraft@gcccd.edu" TargetMode="External"/><Relationship Id="rId23" Type="http://schemas.openxmlformats.org/officeDocument/2006/relationships/hyperlink" Target="mailto:Alyssa.brown@gcccd.ed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ida.Rafia@gcccd.edu" TargetMode="External"/><Relationship Id="rId19" Type="http://schemas.openxmlformats.org/officeDocument/2006/relationships/hyperlink" Target="http://www.calst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ne.boschock@gcccd.edu" TargetMode="External"/><Relationship Id="rId14" Type="http://schemas.openxmlformats.org/officeDocument/2006/relationships/hyperlink" Target="mailto:NashonaSeals@gcccd.edu" TargetMode="External"/><Relationship Id="rId22" Type="http://schemas.openxmlformats.org/officeDocument/2006/relationships/hyperlink" Target="https://www.gcccd.edu/governing-board/pols-and-procedures-ch3.html" TargetMode="External"/><Relationship Id="rId27" Type="http://schemas.openxmlformats.org/officeDocument/2006/relationships/hyperlink" Target="https://intranet.gcccd.edu/workday/training/default.htm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Nashona Seals</dc:creator>
  <cp:lastModifiedBy>Anaid Northcraft</cp:lastModifiedBy>
  <cp:revision>4</cp:revision>
  <cp:lastPrinted>2019-06-26T16:40:00Z</cp:lastPrinted>
  <dcterms:created xsi:type="dcterms:W3CDTF">2019-07-22T14:42:00Z</dcterms:created>
  <dcterms:modified xsi:type="dcterms:W3CDTF">2019-07-29T21:37:00Z</dcterms:modified>
</cp:coreProperties>
</file>